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96C" w:rsidRDefault="0035096C" w:rsidP="0035096C"/>
    <w:p w:rsidR="00414288" w:rsidRDefault="005464ED" w:rsidP="0035096C">
      <w:r>
        <w:t xml:space="preserve">The Office for Strategic Action on Illicit Finance </w:t>
      </w:r>
      <w:r w:rsidR="00AE6F63">
        <w:t xml:space="preserve">(OSAIF) </w:t>
      </w:r>
      <w:r>
        <w:t xml:space="preserve">kindly requests that </w:t>
      </w:r>
      <w:r w:rsidR="00AE6F63">
        <w:t xml:space="preserve">the public </w:t>
      </w:r>
      <w:r>
        <w:t xml:space="preserve">provide feedback in the following table (additional rows may be added as needed). Completed forms can be emailed to </w:t>
      </w:r>
      <w:hyperlink r:id="rId6" w:history="1">
        <w:r w:rsidR="002546E0" w:rsidRPr="002546E0">
          <w:rPr>
            <w:rStyle w:val="Hyperlink"/>
            <w:u w:val="none"/>
          </w:rPr>
          <w:t>OAIF@gov.ky</w:t>
        </w:r>
      </w:hyperlink>
      <w:r w:rsidR="002546E0">
        <w:t xml:space="preserve">. </w:t>
      </w:r>
      <w:r>
        <w:t xml:space="preserve"> </w:t>
      </w:r>
    </w:p>
    <w:tbl>
      <w:tblPr>
        <w:tblW w:w="5173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625"/>
        <w:gridCol w:w="1964"/>
        <w:gridCol w:w="2501"/>
        <w:gridCol w:w="8681"/>
      </w:tblGrid>
      <w:tr w:rsidR="00EF2FB9" w:rsidRPr="00ED6983" w:rsidTr="00D10785">
        <w:trPr>
          <w:trHeight w:val="6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EF2FB9" w:rsidRPr="00ED6983" w:rsidRDefault="00EF2FB9" w:rsidP="00EF2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EF2FB9" w:rsidRPr="00ED6983" w:rsidRDefault="00EF2FB9" w:rsidP="00EF2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Commenter / Entity 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EF2FB9" w:rsidRPr="00ED6983" w:rsidRDefault="00EF2FB9" w:rsidP="00EF2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/ Provision </w:t>
            </w:r>
            <w:r w:rsidR="00AE6F63" w:rsidRPr="00AE6F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(of the Bill)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EF2FB9" w:rsidRPr="00ED6983" w:rsidRDefault="00EF2FB9" w:rsidP="00EF2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D69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Comment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EF2FB9" w:rsidRPr="00C640CF" w:rsidTr="00D10785">
        <w:trPr>
          <w:trHeight w:val="5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FB9" w:rsidRPr="00C640CF" w:rsidRDefault="00EF2FB9" w:rsidP="00EF2FB9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F2FB9" w:rsidRPr="00C640CF" w:rsidTr="00D10785">
        <w:trPr>
          <w:trHeight w:val="7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FB9" w:rsidRPr="00C640CF" w:rsidRDefault="00EF2FB9" w:rsidP="00EF2FB9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F2FB9" w:rsidRPr="00C640CF" w:rsidTr="00D10785">
        <w:trPr>
          <w:trHeight w:val="62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FB9" w:rsidRPr="00C640CF" w:rsidRDefault="00EF2FB9" w:rsidP="00EF2FB9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bookmarkStart w:id="0" w:name="23._Amendment_of_section_51_-_vesting_of"/>
            <w:bookmarkStart w:id="1" w:name="24._Amendment_of_section_53_-_appointmen"/>
            <w:bookmarkStart w:id="2" w:name="1525._Amendment_of_section_55_-_definiti"/>
            <w:bookmarkStart w:id="3" w:name="_bookmark0"/>
            <w:bookmarkStart w:id="4" w:name="_bookmark1"/>
            <w:bookmarkStart w:id="5" w:name="_bookmark2"/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EF2FB9" w:rsidRPr="00C640CF" w:rsidTr="00D10785">
        <w:trPr>
          <w:trHeight w:val="63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FB9" w:rsidRPr="00C640CF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404040"/>
              </w:rPr>
            </w:pPr>
          </w:p>
        </w:tc>
      </w:tr>
      <w:tr w:rsidR="00EF2FB9" w:rsidRPr="00C640CF" w:rsidTr="00D10785">
        <w:trPr>
          <w:trHeight w:val="71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B9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FB9" w:rsidRPr="00C640CF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404040"/>
              </w:rPr>
            </w:pPr>
          </w:p>
        </w:tc>
      </w:tr>
      <w:tr w:rsidR="00EF2FB9" w:rsidRPr="00C640CF" w:rsidTr="00D10785">
        <w:trPr>
          <w:trHeight w:val="8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Pr="00ED6983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B9" w:rsidRPr="00ED6983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FB9" w:rsidRPr="00ED6983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/>
                <w:bCs/>
                <w:color w:val="404040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FB9" w:rsidRPr="00C640CF" w:rsidRDefault="00EF2FB9" w:rsidP="00EF2FB9">
            <w:pPr>
              <w:spacing w:after="0" w:line="240" w:lineRule="auto"/>
              <w:rPr>
                <w:rFonts w:ascii="Gill Sans MT" w:eastAsia="Times New Roman" w:hAnsi="Gill Sans MT" w:cs="Arial"/>
                <w:bCs/>
                <w:color w:val="404040"/>
              </w:rPr>
            </w:pPr>
            <w:bookmarkStart w:id="6" w:name="_GoBack"/>
            <w:bookmarkEnd w:id="6"/>
          </w:p>
        </w:tc>
      </w:tr>
    </w:tbl>
    <w:p w:rsidR="0035096C" w:rsidRPr="0035096C" w:rsidRDefault="0035096C" w:rsidP="0035096C"/>
    <w:sectPr w:rsidR="0035096C" w:rsidRPr="0035096C" w:rsidSect="0035096C">
      <w:headerReference w:type="default" r:id="rId7"/>
      <w:footerReference w:type="default" r:id="rId8"/>
      <w:pgSz w:w="15840" w:h="12240" w:orient="landscape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96C" w:rsidRDefault="0035096C" w:rsidP="0035096C">
      <w:pPr>
        <w:spacing w:after="0" w:line="240" w:lineRule="auto"/>
      </w:pPr>
      <w:r>
        <w:separator/>
      </w:r>
    </w:p>
  </w:endnote>
  <w:endnote w:type="continuationSeparator" w:id="0">
    <w:p w:rsidR="0035096C" w:rsidRDefault="0035096C" w:rsidP="0035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7587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096C" w:rsidRDefault="003509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096C" w:rsidRDefault="00350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96C" w:rsidRDefault="0035096C" w:rsidP="0035096C">
      <w:pPr>
        <w:spacing w:after="0" w:line="240" w:lineRule="auto"/>
      </w:pPr>
      <w:r>
        <w:separator/>
      </w:r>
    </w:p>
  </w:footnote>
  <w:footnote w:type="continuationSeparator" w:id="0">
    <w:p w:rsidR="0035096C" w:rsidRDefault="0035096C" w:rsidP="0035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96C" w:rsidRDefault="0035096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852EFA" wp14:editId="086821DD">
          <wp:simplePos x="0" y="0"/>
          <wp:positionH relativeFrom="column">
            <wp:posOffset>-294115</wp:posOffset>
          </wp:positionH>
          <wp:positionV relativeFrom="paragraph">
            <wp:posOffset>114328</wp:posOffset>
          </wp:positionV>
          <wp:extent cx="1844675" cy="823595"/>
          <wp:effectExtent l="0" t="0" r="3175" b="9525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724570" name="Picture 8357245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96C" w:rsidRDefault="002546E0" w:rsidP="002546E0">
    <w:pPr>
      <w:pStyle w:val="Header"/>
      <w:tabs>
        <w:tab w:val="clear" w:pos="4680"/>
        <w:tab w:val="clear" w:pos="9360"/>
        <w:tab w:val="left" w:pos="7227"/>
      </w:tabs>
    </w:pPr>
    <w:r>
      <w:tab/>
    </w:r>
  </w:p>
  <w:p w:rsidR="0035096C" w:rsidRDefault="00AE6F63" w:rsidP="0035096C">
    <w:pPr>
      <w:spacing w:after="0" w:line="240" w:lineRule="auto"/>
      <w:rPr>
        <w:rFonts w:ascii="Gill Sans MT" w:eastAsia="Times New Roman" w:hAnsi="Gill Sans MT" w:cs="Arial"/>
        <w:b/>
        <w:bCs/>
        <w:color w:val="333333"/>
        <w:sz w:val="28"/>
        <w:szCs w:val="28"/>
      </w:rPr>
    </w:pPr>
    <w:r>
      <w:rPr>
        <w:rFonts w:ascii="Gill Sans MT" w:eastAsia="Times New Roman" w:hAnsi="Gill Sans MT" w:cs="Arial"/>
        <w:b/>
        <w:bCs/>
        <w:color w:val="333333"/>
        <w:sz w:val="28"/>
        <w:szCs w:val="28"/>
      </w:rPr>
      <w:t>Public</w:t>
    </w:r>
    <w:r w:rsidR="0035096C">
      <w:rPr>
        <w:rFonts w:ascii="Gill Sans MT" w:eastAsia="Times New Roman" w:hAnsi="Gill Sans MT" w:cs="Arial"/>
        <w:b/>
        <w:bCs/>
        <w:color w:val="333333"/>
        <w:sz w:val="28"/>
        <w:szCs w:val="28"/>
      </w:rPr>
      <w:t xml:space="preserve"> Consultation Feedback Form, OSAIF </w:t>
    </w:r>
  </w:p>
  <w:p w:rsidR="0035096C" w:rsidRDefault="0035096C" w:rsidP="0035096C">
    <w:pPr>
      <w:pStyle w:val="Header"/>
    </w:pPr>
    <w:r>
      <w:rPr>
        <w:rFonts w:ascii="Gill Sans MT" w:eastAsia="Times New Roman" w:hAnsi="Gill Sans MT" w:cs="Arial"/>
        <w:b/>
        <w:bCs/>
        <w:color w:val="333333"/>
        <w:sz w:val="28"/>
        <w:szCs w:val="28"/>
      </w:rPr>
      <w:t xml:space="preserve">Non-Profit </w:t>
    </w:r>
    <w:proofErr w:type="spellStart"/>
    <w:r>
      <w:rPr>
        <w:rFonts w:ascii="Gill Sans MT" w:eastAsia="Times New Roman" w:hAnsi="Gill Sans MT" w:cs="Arial"/>
        <w:b/>
        <w:bCs/>
        <w:color w:val="333333"/>
        <w:sz w:val="28"/>
        <w:szCs w:val="28"/>
      </w:rPr>
      <w:t>Organisations</w:t>
    </w:r>
    <w:proofErr w:type="spellEnd"/>
    <w:r>
      <w:rPr>
        <w:rFonts w:ascii="Gill Sans MT" w:eastAsia="Times New Roman" w:hAnsi="Gill Sans MT" w:cs="Arial"/>
        <w:b/>
        <w:bCs/>
        <w:color w:val="333333"/>
        <w:sz w:val="28"/>
        <w:szCs w:val="28"/>
      </w:rPr>
      <w:t xml:space="preserve"> (Amendment and Validation) Bill, 202</w:t>
    </w:r>
    <w:r w:rsidR="002546E0">
      <w:rPr>
        <w:rFonts w:ascii="Gill Sans MT" w:eastAsia="Times New Roman" w:hAnsi="Gill Sans MT" w:cs="Arial"/>
        <w:b/>
        <w:bCs/>
        <w:color w:val="333333"/>
        <w:sz w:val="28"/>
        <w:szCs w:val="28"/>
      </w:rPr>
      <w:t>6</w:t>
    </w:r>
    <w:r>
      <w:rPr>
        <w:rFonts w:ascii="Gill Sans MT" w:eastAsia="Times New Roman" w:hAnsi="Gill Sans MT" w:cs="Arial"/>
        <w:b/>
        <w:bCs/>
        <w:color w:val="333333"/>
        <w:sz w:val="28"/>
        <w:szCs w:val="28"/>
      </w:rPr>
      <w:t>: Proposed Bill</w:t>
    </w:r>
  </w:p>
  <w:p w:rsidR="0035096C" w:rsidRDefault="00350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6C"/>
    <w:rsid w:val="002546E0"/>
    <w:rsid w:val="0035096C"/>
    <w:rsid w:val="00414288"/>
    <w:rsid w:val="005464ED"/>
    <w:rsid w:val="00AE6F63"/>
    <w:rsid w:val="00D10785"/>
    <w:rsid w:val="00DA20F2"/>
    <w:rsid w:val="00E236CD"/>
    <w:rsid w:val="00E25DCA"/>
    <w:rsid w:val="00E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2C3F2E"/>
  <w15:chartTrackingRefBased/>
  <w15:docId w15:val="{D7ADDF14-FB3C-4984-9D4E-918B0A73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96C"/>
  </w:style>
  <w:style w:type="paragraph" w:styleId="Footer">
    <w:name w:val="footer"/>
    <w:basedOn w:val="Normal"/>
    <w:link w:val="FooterChar"/>
    <w:uiPriority w:val="99"/>
    <w:unhideWhenUsed/>
    <w:rsid w:val="0035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6C"/>
  </w:style>
  <w:style w:type="paragraph" w:styleId="BodyText">
    <w:name w:val="Body Text"/>
    <w:basedOn w:val="Normal"/>
    <w:link w:val="BodyTextChar"/>
    <w:rsid w:val="003509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509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46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IF@gov.k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Harvey</dc:creator>
  <cp:keywords/>
  <dc:description/>
  <cp:lastModifiedBy>Dave Harvey</cp:lastModifiedBy>
  <cp:revision>2</cp:revision>
  <dcterms:created xsi:type="dcterms:W3CDTF">2026-05-27T15:00:00Z</dcterms:created>
  <dcterms:modified xsi:type="dcterms:W3CDTF">2026-05-27T15:00:00Z</dcterms:modified>
</cp:coreProperties>
</file>